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E7087D" w:rsidTr="00E7087D">
        <w:trPr>
          <w:trHeight w:val="1516"/>
        </w:trPr>
        <w:tc>
          <w:tcPr>
            <w:tcW w:w="2127" w:type="dxa"/>
            <w:hideMark/>
          </w:tcPr>
          <w:p w:rsidR="00E7087D" w:rsidRDefault="00E7087D">
            <w:pPr>
              <w:widowControl w:val="0"/>
              <w:autoSpaceDE w:val="0"/>
              <w:autoSpaceDN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E7087D" w:rsidRDefault="00E7087D">
            <w:pPr>
              <w:widowControl w:val="0"/>
              <w:autoSpaceDE w:val="0"/>
              <w:autoSpaceDN w:val="0"/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087D" w:rsidRDefault="00E7087D">
            <w:pPr>
              <w:widowControl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E7087D" w:rsidRDefault="00E7087D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E7087D" w:rsidRDefault="00E7087D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E7087D" w:rsidRDefault="00E7087D" w:rsidP="00E7087D">
      <w:pPr>
        <w:widowControl w:val="0"/>
        <w:suppressAutoHyphens/>
        <w:autoSpaceDE w:val="0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E7087D" w:rsidRDefault="00E7087D" w:rsidP="00E7087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E7087D" w:rsidRDefault="00E7087D" w:rsidP="00E7087D">
      <w:pPr>
        <w:widowControl w:val="0"/>
        <w:suppressAutoHyphens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7087D" w:rsidRDefault="00E7087D" w:rsidP="00E7087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7087D" w:rsidRDefault="00E7087D" w:rsidP="00E7087D">
      <w:pPr>
        <w:spacing w:before="11" w:after="120"/>
        <w:rPr>
          <w:sz w:val="28"/>
          <w:szCs w:val="28"/>
        </w:rPr>
      </w:pPr>
    </w:p>
    <w:p w:rsidR="00E7087D" w:rsidRDefault="00E7087D" w:rsidP="00E7087D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E7087D" w:rsidRDefault="00E7087D" w:rsidP="00E7087D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E7087D" w:rsidRDefault="00E7087D" w:rsidP="00E7087D">
      <w:pPr>
        <w:widowControl w:val="0"/>
        <w:autoSpaceDE w:val="0"/>
        <w:autoSpaceDN w:val="0"/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E7087D" w:rsidRDefault="00E7087D" w:rsidP="00E7087D">
      <w:pPr>
        <w:widowControl w:val="0"/>
        <w:suppressAutoHyphens/>
        <w:autoSpaceDE w:val="0"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7087D" w:rsidRDefault="00E7087D" w:rsidP="00E7087D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E7087D" w:rsidRDefault="00E7087D" w:rsidP="00E7087D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7087D" w:rsidRDefault="00E7087D" w:rsidP="00E7087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7087D" w:rsidRDefault="00E7087D" w:rsidP="00E708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E7087D" w:rsidRDefault="00E7087D" w:rsidP="00E708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ОП.07 Технологическое оборудование</w:t>
      </w:r>
    </w:p>
    <w:p w:rsidR="00E7087D" w:rsidRDefault="00E7087D" w:rsidP="00E7087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E7087D" w:rsidRDefault="00E7087D" w:rsidP="00E7087D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E7087D" w:rsidRDefault="00E7087D" w:rsidP="00E7087D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E7087D" w:rsidRDefault="00E7087D" w:rsidP="00E7087D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E7087D" w:rsidRDefault="00E7087D" w:rsidP="00E7087D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0234C" w:rsidRPr="00A20A8B" w:rsidRDefault="0070234C" w:rsidP="00D228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234C" w:rsidRPr="00A20A8B">
        <w:tc>
          <w:tcPr>
            <w:tcW w:w="7668" w:type="dxa"/>
            <w:shd w:val="clear" w:color="auto" w:fill="auto"/>
          </w:tcPr>
          <w:p w:rsidR="0070234C" w:rsidRPr="00A20A8B" w:rsidRDefault="0070234C" w:rsidP="0070234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234C" w:rsidRPr="00A20A8B" w:rsidRDefault="0070234C" w:rsidP="0070234C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0234C" w:rsidRPr="00A20A8B">
        <w:tc>
          <w:tcPr>
            <w:tcW w:w="7668" w:type="dxa"/>
            <w:shd w:val="clear" w:color="auto" w:fill="auto"/>
          </w:tcPr>
          <w:p w:rsidR="0070234C" w:rsidRPr="00A20A8B" w:rsidRDefault="0070234C" w:rsidP="0070234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3D615F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70234C" w:rsidRPr="00A20A8B" w:rsidRDefault="0070234C" w:rsidP="0070234C"/>
        </w:tc>
        <w:tc>
          <w:tcPr>
            <w:tcW w:w="1903" w:type="dxa"/>
            <w:shd w:val="clear" w:color="auto" w:fill="auto"/>
          </w:tcPr>
          <w:p w:rsidR="0070234C" w:rsidRPr="00A20A8B" w:rsidRDefault="00DF3A7A" w:rsidP="0070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234C" w:rsidRPr="00A20A8B">
        <w:tc>
          <w:tcPr>
            <w:tcW w:w="7668" w:type="dxa"/>
            <w:shd w:val="clear" w:color="auto" w:fill="auto"/>
          </w:tcPr>
          <w:p w:rsidR="0070234C" w:rsidRPr="00A20A8B" w:rsidRDefault="0070234C" w:rsidP="0070234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70234C" w:rsidRPr="00A20A8B" w:rsidRDefault="0070234C" w:rsidP="0070234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234C" w:rsidRPr="00A20A8B" w:rsidRDefault="00DF3A7A" w:rsidP="0070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234C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70234C" w:rsidRPr="00A20A8B" w:rsidRDefault="0070234C" w:rsidP="0070234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70234C" w:rsidRPr="00A20A8B" w:rsidRDefault="0070234C" w:rsidP="0070234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234C" w:rsidRPr="00A20A8B" w:rsidRDefault="00DF3A7A" w:rsidP="0070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234C" w:rsidRPr="00A20A8B">
        <w:tc>
          <w:tcPr>
            <w:tcW w:w="7668" w:type="dxa"/>
            <w:shd w:val="clear" w:color="auto" w:fill="auto"/>
          </w:tcPr>
          <w:p w:rsidR="0070234C" w:rsidRPr="00A20A8B" w:rsidRDefault="0070234C" w:rsidP="0070234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0234C" w:rsidRPr="00A20A8B" w:rsidRDefault="0070234C" w:rsidP="0070234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234C" w:rsidRPr="00A20A8B" w:rsidRDefault="00DF3A7A" w:rsidP="00702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0234C" w:rsidRDefault="0070234C" w:rsidP="009D44E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 w:rsidR="003D615F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9D44EE" w:rsidRPr="00A20A8B" w:rsidRDefault="009D44EE" w:rsidP="009D4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70234C" w:rsidRPr="00A848A4" w:rsidRDefault="009D44EE" w:rsidP="009D4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848A4">
        <w:rPr>
          <w:b/>
          <w:sz w:val="32"/>
          <w:szCs w:val="32"/>
        </w:rPr>
        <w:t>Технологическое оборудование</w:t>
      </w:r>
    </w:p>
    <w:p w:rsidR="00F12026" w:rsidRDefault="00F12026" w:rsidP="00F1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F12026" w:rsidRDefault="00F12026" w:rsidP="00F1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12026" w:rsidRDefault="00F12026" w:rsidP="00F1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Pr="009D44EE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70234C" w:rsidRPr="00A20A8B" w:rsidRDefault="003D615F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70234C" w:rsidRPr="00A20A8B">
        <w:rPr>
          <w:sz w:val="28"/>
          <w:szCs w:val="28"/>
        </w:rPr>
        <w:t xml:space="preserve">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F12026">
        <w:rPr>
          <w:sz w:val="28"/>
          <w:szCs w:val="28"/>
        </w:rPr>
        <w:t>по специальности</w:t>
      </w:r>
      <w:r w:rsidR="00BB6ACD">
        <w:rPr>
          <w:sz w:val="28"/>
          <w:szCs w:val="28"/>
        </w:rPr>
        <w:t xml:space="preserve">  СПО 15</w:t>
      </w:r>
      <w:r w:rsidR="005E15D0">
        <w:rPr>
          <w:sz w:val="28"/>
          <w:szCs w:val="28"/>
        </w:rPr>
        <w:t>.02.08</w:t>
      </w:r>
      <w:r w:rsidR="00BB6ACD">
        <w:rPr>
          <w:sz w:val="28"/>
          <w:szCs w:val="28"/>
        </w:rPr>
        <w:t xml:space="preserve"> Технология машиностроения</w:t>
      </w:r>
    </w:p>
    <w:p w:rsidR="00BB6ACD" w:rsidRPr="00A20A8B" w:rsidRDefault="003D615F" w:rsidP="00BB6A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70234C" w:rsidRPr="00A20A8B">
        <w:rPr>
          <w:sz w:val="28"/>
          <w:szCs w:val="28"/>
        </w:rPr>
        <w:t>рограмма учебной дисциплины может быть использована</w:t>
      </w:r>
      <w:r w:rsidR="0070234C" w:rsidRPr="00A20A8B">
        <w:rPr>
          <w:b/>
          <w:sz w:val="28"/>
          <w:szCs w:val="28"/>
        </w:rPr>
        <w:t xml:space="preserve"> </w:t>
      </w:r>
      <w:r w:rsidR="00BB6ACD">
        <w:rPr>
          <w:sz w:val="28"/>
          <w:szCs w:val="28"/>
        </w:rPr>
        <w:t>в профессиональной подготовк</w:t>
      </w:r>
      <w:r w:rsidR="005F3BD7">
        <w:rPr>
          <w:sz w:val="28"/>
          <w:szCs w:val="28"/>
        </w:rPr>
        <w:t>е работников машиностроительного профиля.</w:t>
      </w:r>
    </w:p>
    <w:p w:rsidR="0070234C" w:rsidRDefault="0070234C" w:rsidP="00F12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20"/>
        <w:jc w:val="both"/>
        <w:rPr>
          <w:sz w:val="28"/>
          <w:szCs w:val="28"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0234C" w:rsidRPr="00A848A4" w:rsidRDefault="0070234C" w:rsidP="003D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="003D615F">
        <w:rPr>
          <w:b/>
          <w:sz w:val="28"/>
          <w:szCs w:val="28"/>
        </w:rPr>
        <w:t xml:space="preserve"> </w:t>
      </w:r>
      <w:r w:rsidR="003D615F">
        <w:rPr>
          <w:sz w:val="28"/>
          <w:szCs w:val="28"/>
        </w:rPr>
        <w:t>П</w:t>
      </w:r>
      <w:r w:rsidR="005F3BD7" w:rsidRPr="00A848A4">
        <w:rPr>
          <w:sz w:val="28"/>
          <w:szCs w:val="28"/>
        </w:rPr>
        <w:t>рофессиональн</w:t>
      </w:r>
      <w:r w:rsidR="003D615F">
        <w:rPr>
          <w:sz w:val="28"/>
          <w:szCs w:val="28"/>
        </w:rPr>
        <w:t>ый</w:t>
      </w:r>
      <w:r w:rsidR="009D44EE" w:rsidRPr="00A848A4">
        <w:rPr>
          <w:sz w:val="28"/>
          <w:szCs w:val="28"/>
        </w:rPr>
        <w:t xml:space="preserve"> цикл</w:t>
      </w:r>
      <w:r w:rsidR="00F12026" w:rsidRPr="00A848A4">
        <w:rPr>
          <w:sz w:val="28"/>
          <w:szCs w:val="28"/>
        </w:rPr>
        <w:t xml:space="preserve"> </w:t>
      </w:r>
    </w:p>
    <w:p w:rsidR="0070234C" w:rsidRPr="00A848A4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234C" w:rsidRPr="003D615F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615F">
        <w:rPr>
          <w:sz w:val="28"/>
          <w:szCs w:val="28"/>
        </w:rPr>
        <w:t>В результате освоения учебной дисциплины обучающийся должен уметь:</w:t>
      </w:r>
      <w:r w:rsidR="009D44EE" w:rsidRPr="003D615F">
        <w:rPr>
          <w:sz w:val="28"/>
          <w:szCs w:val="28"/>
        </w:rPr>
        <w:t xml:space="preserve"> </w:t>
      </w:r>
    </w:p>
    <w:p w:rsidR="003C1C86" w:rsidRPr="003D615F" w:rsidRDefault="003C1C86" w:rsidP="00F12026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D615F">
        <w:rPr>
          <w:sz w:val="28"/>
          <w:szCs w:val="28"/>
        </w:rPr>
        <w:t>читать кинематические схемы;</w:t>
      </w:r>
    </w:p>
    <w:p w:rsidR="003C1C86" w:rsidRPr="003D615F" w:rsidRDefault="003C1C86" w:rsidP="00F12026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3D615F">
        <w:rPr>
          <w:sz w:val="28"/>
          <w:szCs w:val="28"/>
        </w:rPr>
        <w:t>осуществлять рациональный выбор технологического оборудования для выполнения технологического процесса;</w:t>
      </w:r>
    </w:p>
    <w:p w:rsidR="0070234C" w:rsidRPr="003D615F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0234C" w:rsidRPr="003D615F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615F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3C1C86" w:rsidRPr="003D615F" w:rsidRDefault="003C1C86" w:rsidP="00F1202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D615F">
        <w:rPr>
          <w:sz w:val="28"/>
          <w:szCs w:val="28"/>
        </w:rPr>
        <w:t>классификацию и обозначения металлорежущих станков;</w:t>
      </w:r>
    </w:p>
    <w:p w:rsidR="003C1C86" w:rsidRPr="003D615F" w:rsidRDefault="003C1C86" w:rsidP="00F1202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D615F">
        <w:rPr>
          <w:sz w:val="28"/>
          <w:szCs w:val="28"/>
        </w:rPr>
        <w:t>назначения, область применения, устройство, принципы работы, наладку и технологические возможности металлорежущих станков, в т.ч. с</w:t>
      </w:r>
      <w:r w:rsidR="00BB6ACD" w:rsidRPr="003D615F">
        <w:rPr>
          <w:sz w:val="28"/>
          <w:szCs w:val="28"/>
        </w:rPr>
        <w:t xml:space="preserve"> числовым программным управлением </w:t>
      </w:r>
      <w:r w:rsidRPr="003D615F">
        <w:rPr>
          <w:sz w:val="28"/>
          <w:szCs w:val="28"/>
        </w:rPr>
        <w:t xml:space="preserve"> </w:t>
      </w:r>
      <w:r w:rsidR="00BB6ACD" w:rsidRPr="003D615F">
        <w:rPr>
          <w:sz w:val="28"/>
          <w:szCs w:val="28"/>
        </w:rPr>
        <w:t>(</w:t>
      </w:r>
      <w:r w:rsidRPr="003D615F">
        <w:rPr>
          <w:sz w:val="28"/>
          <w:szCs w:val="28"/>
        </w:rPr>
        <w:t>ЧПУ</w:t>
      </w:r>
      <w:r w:rsidR="00BB6ACD" w:rsidRPr="003D615F">
        <w:rPr>
          <w:sz w:val="28"/>
          <w:szCs w:val="28"/>
        </w:rPr>
        <w:t>)</w:t>
      </w:r>
      <w:r w:rsidRPr="003D615F">
        <w:rPr>
          <w:sz w:val="28"/>
          <w:szCs w:val="28"/>
        </w:rPr>
        <w:t>;</w:t>
      </w:r>
    </w:p>
    <w:p w:rsidR="003C1C86" w:rsidRPr="003D615F" w:rsidRDefault="003C1C86" w:rsidP="00F12026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3D615F">
        <w:rPr>
          <w:sz w:val="28"/>
          <w:szCs w:val="28"/>
        </w:rPr>
        <w:t>назначение, область применения, устройство, технологические возможности</w:t>
      </w:r>
      <w:r w:rsidR="005F3BD7" w:rsidRPr="003D615F">
        <w:rPr>
          <w:sz w:val="28"/>
          <w:szCs w:val="28"/>
        </w:rPr>
        <w:t xml:space="preserve"> робототехнических комплексов</w:t>
      </w:r>
      <w:r w:rsidRPr="003D615F">
        <w:rPr>
          <w:sz w:val="28"/>
          <w:szCs w:val="28"/>
        </w:rPr>
        <w:t xml:space="preserve"> </w:t>
      </w:r>
      <w:r w:rsidR="005F3BD7" w:rsidRPr="003D615F">
        <w:rPr>
          <w:sz w:val="28"/>
          <w:szCs w:val="28"/>
        </w:rPr>
        <w:t>(</w:t>
      </w:r>
      <w:r w:rsidRPr="003D615F">
        <w:rPr>
          <w:sz w:val="28"/>
          <w:szCs w:val="28"/>
        </w:rPr>
        <w:t>РТК</w:t>
      </w:r>
      <w:r w:rsidR="005F3BD7" w:rsidRPr="003D615F">
        <w:rPr>
          <w:sz w:val="28"/>
          <w:szCs w:val="28"/>
        </w:rPr>
        <w:t>)</w:t>
      </w:r>
      <w:r w:rsidRPr="003D615F">
        <w:rPr>
          <w:sz w:val="28"/>
          <w:szCs w:val="28"/>
        </w:rPr>
        <w:t>,</w:t>
      </w:r>
      <w:r w:rsidR="005F3BD7" w:rsidRPr="003D615F">
        <w:rPr>
          <w:sz w:val="28"/>
          <w:szCs w:val="28"/>
        </w:rPr>
        <w:t>гибких производственных модулей</w:t>
      </w:r>
      <w:r w:rsidRPr="003D615F">
        <w:rPr>
          <w:sz w:val="28"/>
          <w:szCs w:val="28"/>
        </w:rPr>
        <w:t xml:space="preserve"> </w:t>
      </w:r>
      <w:r w:rsidR="005F3BD7" w:rsidRPr="003D615F">
        <w:rPr>
          <w:sz w:val="28"/>
          <w:szCs w:val="28"/>
        </w:rPr>
        <w:t>(</w:t>
      </w:r>
      <w:r w:rsidRPr="003D615F">
        <w:rPr>
          <w:sz w:val="28"/>
          <w:szCs w:val="28"/>
        </w:rPr>
        <w:t>ГПМ</w:t>
      </w:r>
      <w:r w:rsidR="005F3BD7" w:rsidRPr="003D615F">
        <w:rPr>
          <w:sz w:val="28"/>
          <w:szCs w:val="28"/>
        </w:rPr>
        <w:t>)</w:t>
      </w:r>
      <w:r w:rsidRPr="003D615F">
        <w:rPr>
          <w:sz w:val="28"/>
          <w:szCs w:val="28"/>
        </w:rPr>
        <w:t xml:space="preserve">, </w:t>
      </w:r>
      <w:r w:rsidR="005F3BD7" w:rsidRPr="003D615F">
        <w:rPr>
          <w:sz w:val="28"/>
          <w:szCs w:val="28"/>
        </w:rPr>
        <w:t>гибких производственных систем (</w:t>
      </w:r>
      <w:r w:rsidRPr="003D615F">
        <w:rPr>
          <w:sz w:val="28"/>
          <w:szCs w:val="28"/>
        </w:rPr>
        <w:t>ГПС</w:t>
      </w:r>
      <w:r w:rsidR="005F3BD7" w:rsidRPr="003D615F">
        <w:rPr>
          <w:sz w:val="28"/>
          <w:szCs w:val="28"/>
        </w:rPr>
        <w:t>)</w:t>
      </w:r>
      <w:r w:rsidRPr="003D615F">
        <w:rPr>
          <w:sz w:val="28"/>
          <w:szCs w:val="28"/>
        </w:rPr>
        <w:t>;</w:t>
      </w:r>
    </w:p>
    <w:p w:rsidR="003C1C86" w:rsidRPr="003D615F" w:rsidRDefault="003C1C86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 w:rsidR="003D615F">
        <w:rPr>
          <w:b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955E70">
        <w:rPr>
          <w:sz w:val="28"/>
          <w:szCs w:val="28"/>
        </w:rPr>
        <w:t xml:space="preserve">ной нагрузки обучающегося  </w:t>
      </w:r>
      <w:r w:rsidR="00E7087D">
        <w:rPr>
          <w:sz w:val="28"/>
          <w:szCs w:val="28"/>
          <w:u w:val="single"/>
        </w:rPr>
        <w:t>115</w:t>
      </w:r>
      <w:r w:rsidR="00A53928">
        <w:rPr>
          <w:sz w:val="28"/>
          <w:szCs w:val="28"/>
          <w:u w:val="single"/>
        </w:rPr>
        <w:t xml:space="preserve"> </w:t>
      </w:r>
      <w:r w:rsidR="00A53928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2026">
        <w:rPr>
          <w:sz w:val="28"/>
          <w:szCs w:val="28"/>
        </w:rPr>
        <w:t xml:space="preserve">ной нагрузки обучающегося </w:t>
      </w:r>
      <w:r w:rsidR="00E7087D">
        <w:rPr>
          <w:sz w:val="28"/>
          <w:szCs w:val="28"/>
          <w:u w:val="single"/>
        </w:rPr>
        <w:t>77</w:t>
      </w:r>
      <w:r w:rsidR="00A53928">
        <w:rPr>
          <w:sz w:val="28"/>
          <w:szCs w:val="28"/>
          <w:u w:val="single"/>
        </w:rPr>
        <w:t xml:space="preserve"> </w:t>
      </w:r>
      <w:r w:rsidRPr="00A20A8B">
        <w:rPr>
          <w:sz w:val="28"/>
          <w:szCs w:val="28"/>
        </w:rPr>
        <w:t xml:space="preserve"> часов;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955E70">
        <w:rPr>
          <w:sz w:val="28"/>
          <w:szCs w:val="28"/>
        </w:rPr>
        <w:t xml:space="preserve">льной работы обучающегося  </w:t>
      </w:r>
      <w:r w:rsidR="00E7087D">
        <w:rPr>
          <w:sz w:val="28"/>
          <w:szCs w:val="28"/>
          <w:u w:val="single"/>
        </w:rPr>
        <w:t>38</w:t>
      </w:r>
      <w:r w:rsidR="00A53928">
        <w:rPr>
          <w:sz w:val="28"/>
          <w:szCs w:val="28"/>
        </w:rPr>
        <w:t xml:space="preserve"> часов.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955E70" w:rsidRPr="00A20A8B" w:rsidRDefault="00955E70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0234C" w:rsidRPr="00C635FF" w:rsidTr="00C635FF">
        <w:trPr>
          <w:trHeight w:val="460"/>
        </w:trPr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center"/>
              <w:rPr>
                <w:sz w:val="28"/>
                <w:szCs w:val="28"/>
              </w:rPr>
            </w:pPr>
            <w:r w:rsidRPr="00C635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70234C" w:rsidP="00C635FF">
            <w:pPr>
              <w:jc w:val="center"/>
              <w:rPr>
                <w:i/>
                <w:iCs/>
                <w:sz w:val="28"/>
                <w:szCs w:val="28"/>
              </w:rPr>
            </w:pPr>
            <w:r w:rsidRPr="00C635F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0234C" w:rsidRPr="00C635FF" w:rsidTr="00C635FF">
        <w:trPr>
          <w:trHeight w:val="285"/>
        </w:trPr>
        <w:tc>
          <w:tcPr>
            <w:tcW w:w="7904" w:type="dxa"/>
            <w:shd w:val="clear" w:color="auto" w:fill="auto"/>
          </w:tcPr>
          <w:p w:rsidR="0070234C" w:rsidRPr="00C635FF" w:rsidRDefault="0070234C" w:rsidP="0070234C">
            <w:pPr>
              <w:rPr>
                <w:b/>
                <w:sz w:val="28"/>
                <w:szCs w:val="28"/>
              </w:rPr>
            </w:pPr>
            <w:r w:rsidRPr="00C635F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E7087D" w:rsidP="005B410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115</w:t>
            </w:r>
          </w:p>
        </w:tc>
      </w:tr>
      <w:tr w:rsidR="0070234C" w:rsidRPr="00C635FF" w:rsidTr="00C635FF"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both"/>
              <w:rPr>
                <w:sz w:val="28"/>
                <w:szCs w:val="28"/>
              </w:rPr>
            </w:pPr>
            <w:r w:rsidRPr="00C635F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E7087D" w:rsidP="00C635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77</w:t>
            </w:r>
          </w:p>
        </w:tc>
      </w:tr>
      <w:tr w:rsidR="0070234C" w:rsidRPr="00C635FF" w:rsidTr="00C635FF"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both"/>
              <w:rPr>
                <w:sz w:val="28"/>
                <w:szCs w:val="28"/>
              </w:rPr>
            </w:pPr>
            <w:r w:rsidRPr="00C635F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70234C" w:rsidP="00C635F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0234C" w:rsidRPr="00C635FF" w:rsidTr="00C635FF"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both"/>
              <w:rPr>
                <w:sz w:val="28"/>
                <w:szCs w:val="28"/>
              </w:rPr>
            </w:pPr>
            <w:r w:rsidRPr="00C635FF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E7087D" w:rsidP="00C635F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70234C" w:rsidRPr="00C635FF" w:rsidTr="00C635FF"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both"/>
              <w:rPr>
                <w:sz w:val="28"/>
                <w:szCs w:val="28"/>
              </w:rPr>
            </w:pPr>
            <w:r w:rsidRPr="00C635F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E7087D" w:rsidP="00E7087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70234C" w:rsidRPr="00C635FF" w:rsidTr="00C635FF">
        <w:tc>
          <w:tcPr>
            <w:tcW w:w="7904" w:type="dxa"/>
            <w:shd w:val="clear" w:color="auto" w:fill="auto"/>
          </w:tcPr>
          <w:p w:rsidR="0070234C" w:rsidRPr="00C635FF" w:rsidRDefault="0070234C" w:rsidP="00C635FF">
            <w:pPr>
              <w:jc w:val="both"/>
              <w:rPr>
                <w:b/>
                <w:sz w:val="28"/>
                <w:szCs w:val="28"/>
              </w:rPr>
            </w:pPr>
            <w:r w:rsidRPr="00C635FF">
              <w:rPr>
                <w:b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70234C" w:rsidRPr="00C635FF" w:rsidRDefault="00A53928" w:rsidP="005B410A">
            <w:pPr>
              <w:rPr>
                <w:b/>
                <w:i/>
                <w:iCs/>
                <w:sz w:val="28"/>
                <w:szCs w:val="28"/>
              </w:rPr>
            </w:pPr>
            <w:r w:rsidRPr="00C635FF">
              <w:rPr>
                <w:b/>
                <w:i/>
                <w:iCs/>
                <w:sz w:val="28"/>
                <w:szCs w:val="28"/>
              </w:rPr>
              <w:t xml:space="preserve">         </w:t>
            </w:r>
            <w:r w:rsidR="00E7087D">
              <w:rPr>
                <w:b/>
                <w:i/>
                <w:iCs/>
                <w:sz w:val="28"/>
                <w:szCs w:val="28"/>
              </w:rPr>
              <w:t>38</w:t>
            </w:r>
          </w:p>
        </w:tc>
      </w:tr>
      <w:tr w:rsidR="0070234C" w:rsidRPr="00C635FF" w:rsidTr="00C635FF">
        <w:tc>
          <w:tcPr>
            <w:tcW w:w="9704" w:type="dxa"/>
            <w:gridSpan w:val="2"/>
            <w:shd w:val="clear" w:color="auto" w:fill="auto"/>
          </w:tcPr>
          <w:p w:rsidR="0070234C" w:rsidRPr="00C635FF" w:rsidRDefault="0070234C" w:rsidP="0070234C">
            <w:pPr>
              <w:rPr>
                <w:i/>
                <w:iCs/>
                <w:sz w:val="28"/>
                <w:szCs w:val="28"/>
              </w:rPr>
            </w:pPr>
            <w:r w:rsidRPr="00C635FF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="00955E70" w:rsidRPr="00C635FF">
              <w:rPr>
                <w:i/>
                <w:iCs/>
                <w:sz w:val="28"/>
                <w:szCs w:val="28"/>
              </w:rPr>
              <w:t xml:space="preserve"> -</w:t>
            </w:r>
            <w:r w:rsidRPr="00C635FF">
              <w:rPr>
                <w:i/>
                <w:iCs/>
                <w:sz w:val="28"/>
                <w:szCs w:val="28"/>
              </w:rPr>
              <w:t xml:space="preserve"> </w:t>
            </w:r>
            <w:r w:rsidR="00955E70" w:rsidRPr="00C635FF">
              <w:rPr>
                <w:i/>
                <w:iCs/>
                <w:sz w:val="28"/>
                <w:szCs w:val="28"/>
              </w:rPr>
              <w:t xml:space="preserve"> </w:t>
            </w:r>
            <w:r w:rsidR="005E15D0">
              <w:rPr>
                <w:i/>
                <w:iCs/>
                <w:sz w:val="28"/>
                <w:szCs w:val="28"/>
              </w:rPr>
              <w:t>диф.</w:t>
            </w:r>
            <w:r w:rsidR="003D615F">
              <w:rPr>
                <w:i/>
                <w:iCs/>
                <w:sz w:val="28"/>
                <w:szCs w:val="28"/>
              </w:rPr>
              <w:t>зачет</w:t>
            </w:r>
            <w:r w:rsidR="005E15D0">
              <w:rPr>
                <w:i/>
                <w:iCs/>
                <w:sz w:val="28"/>
                <w:szCs w:val="28"/>
              </w:rPr>
              <w:t>а</w:t>
            </w:r>
          </w:p>
          <w:p w:rsidR="0070234C" w:rsidRPr="00C635FF" w:rsidRDefault="0070234C" w:rsidP="00C635FF">
            <w:pPr>
              <w:jc w:val="right"/>
              <w:rPr>
                <w:i/>
                <w:iCs/>
                <w:sz w:val="28"/>
                <w:szCs w:val="28"/>
              </w:rPr>
            </w:pPr>
            <w:r w:rsidRPr="00C635FF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0234C" w:rsidRPr="00A20A8B" w:rsidSect="00FA4551">
          <w:footerReference w:type="even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  <w:titlePg/>
        </w:sectPr>
      </w:pPr>
    </w:p>
    <w:p w:rsidR="0070234C" w:rsidRPr="00A20A8B" w:rsidRDefault="0070234C" w:rsidP="0070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t xml:space="preserve">2.2. </w:t>
      </w:r>
      <w:r w:rsidR="003D615F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F12026">
        <w:rPr>
          <w:b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</w:t>
      </w:r>
      <w:r w:rsidR="00F12026" w:rsidRPr="005E1E3A">
        <w:rPr>
          <w:sz w:val="28"/>
          <w:szCs w:val="28"/>
          <w:u w:val="single"/>
        </w:rPr>
        <w:t>Технологическое оборудование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10660"/>
        <w:gridCol w:w="1233"/>
        <w:gridCol w:w="1051"/>
      </w:tblGrid>
      <w:tr w:rsidR="00CD7132" w:rsidRPr="00C635FF" w:rsidTr="00C635FF">
        <w:trPr>
          <w:trHeight w:val="20"/>
        </w:trPr>
        <w:tc>
          <w:tcPr>
            <w:tcW w:w="2764" w:type="dxa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60" w:type="dxa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  <w:r w:rsidR="00F12026" w:rsidRPr="00C635F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3" w:type="dxa"/>
            <w:shd w:val="clear" w:color="auto" w:fill="auto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51" w:type="dxa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60" w:type="dxa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:rsidR="0070234C" w:rsidRPr="00C635FF" w:rsidRDefault="0070234C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</w:tcPr>
          <w:p w:rsidR="00AA1B79" w:rsidRPr="00C635FF" w:rsidRDefault="00AA1B79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Раздел 1. Общие сведения о </w:t>
            </w:r>
            <w:r w:rsidRPr="00C635FF">
              <w:rPr>
                <w:bCs/>
                <w:sz w:val="20"/>
                <w:szCs w:val="20"/>
              </w:rPr>
              <w:t>металлообрабатывающих</w:t>
            </w:r>
            <w:r w:rsidRPr="00C635FF">
              <w:rPr>
                <w:b/>
                <w:bCs/>
                <w:sz w:val="20"/>
                <w:szCs w:val="20"/>
              </w:rPr>
              <w:t xml:space="preserve"> станках</w:t>
            </w:r>
          </w:p>
        </w:tc>
        <w:tc>
          <w:tcPr>
            <w:tcW w:w="10660" w:type="dxa"/>
          </w:tcPr>
          <w:p w:rsidR="00AA1B79" w:rsidRPr="00C635FF" w:rsidRDefault="00AA1B79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AA1B79" w:rsidRPr="00C635FF" w:rsidRDefault="003D615F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A1B79" w:rsidRPr="00C635FF" w:rsidRDefault="00AA1B79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 w:val="restart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Тема 1.1. </w:t>
            </w:r>
            <w:r w:rsidRPr="00C635FF">
              <w:rPr>
                <w:bCs/>
                <w:sz w:val="20"/>
                <w:szCs w:val="20"/>
              </w:rPr>
              <w:t xml:space="preserve">Классификация </w:t>
            </w:r>
            <w:r w:rsidR="003B1EE1" w:rsidRPr="00C635FF">
              <w:rPr>
                <w:bCs/>
                <w:sz w:val="20"/>
                <w:szCs w:val="20"/>
              </w:rPr>
              <w:t xml:space="preserve">металлообрабатывающих </w:t>
            </w:r>
            <w:r w:rsidRPr="00C635FF">
              <w:rPr>
                <w:bCs/>
                <w:sz w:val="20"/>
                <w:szCs w:val="20"/>
              </w:rPr>
              <w:t>станков и виды программного управления</w:t>
            </w:r>
            <w:r w:rsidRPr="00C635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0" w:type="dxa"/>
          </w:tcPr>
          <w:p w:rsidR="003B1EE1" w:rsidRPr="00C635FF" w:rsidRDefault="003B1EE1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 xml:space="preserve">Введение. Классификация м/о станков. Цикловое программное управление станками. Числовое программное управление станками и  автоматизированным оборудованием. Технико-экономические показатели технологического оборудования.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  <w:p w:rsidR="00CD7132" w:rsidRPr="00C635FF" w:rsidRDefault="00CD7132">
            <w:pPr>
              <w:rPr>
                <w:bCs/>
                <w:sz w:val="20"/>
                <w:szCs w:val="20"/>
              </w:rPr>
            </w:pPr>
          </w:p>
          <w:p w:rsidR="00CD7132" w:rsidRPr="00C635FF" w:rsidRDefault="00CD7132" w:rsidP="00CD7132">
            <w:pPr>
              <w:rPr>
                <w:bCs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117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C635FF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C635FF"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3D615F" w:rsidP="00C635FF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D7132" w:rsidRPr="00C635F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D713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7132" w:rsidRPr="00C635FF" w:rsidTr="00C635FF">
        <w:trPr>
          <w:trHeight w:val="155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3D615F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C635FF">
              <w:rPr>
                <w:sz w:val="22"/>
                <w:szCs w:val="22"/>
                <w:lang w:eastAsia="en-US"/>
              </w:rPr>
              <w:t>Самостоятельная работа Оси координат м/р станков, назначение и графическое изображение.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CD7132" w:rsidP="00C635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635FF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D713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7132" w:rsidRPr="00C635FF" w:rsidTr="00C635FF">
        <w:trPr>
          <w:trHeight w:val="408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C635FF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C635FF">
              <w:rPr>
                <w:sz w:val="22"/>
                <w:szCs w:val="22"/>
                <w:lang w:eastAsia="en-US"/>
              </w:rPr>
              <w:t>Базовые детали и узлы станков. Механизмы и передачи, применяемые в станках. Муфты и тормозные устройства.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A038D0" w:rsidP="00C635F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635FF">
              <w:rPr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D713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7132" w:rsidRPr="00C635FF" w:rsidTr="00C635FF">
        <w:trPr>
          <w:trHeight w:val="200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  <w:shd w:val="clear" w:color="auto" w:fill="auto"/>
          </w:tcPr>
          <w:p w:rsidR="00CD7132" w:rsidRPr="00C635FF" w:rsidRDefault="00CD7132">
            <w:pPr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Лабораторная работа №1. «Составление кинематической схемы коробки скоростей и построение графика частоты вращения токарного станка 16К20Т1».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3D615F" w:rsidP="00C635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CD7132" w:rsidRPr="00C635FF" w:rsidRDefault="00CD7132" w:rsidP="00CD7132">
            <w:pPr>
              <w:rPr>
                <w:bCs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0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  <w:shd w:val="clear" w:color="auto" w:fill="auto"/>
          </w:tcPr>
          <w:p w:rsidR="00CD7132" w:rsidRPr="00C635FF" w:rsidRDefault="00CD7132">
            <w:pPr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695159" w:rsidP="00C635FF">
            <w:pPr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CD7132" w:rsidRPr="00C635FF" w:rsidRDefault="00CD7132" w:rsidP="00CD7132">
            <w:pPr>
              <w:rPr>
                <w:bCs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Самостоятельная  работа «Методы, повышения  производительности, надежности и точности  технологического оборудования»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Раздел 2. Металлообрабатывающие станки </w:t>
            </w:r>
          </w:p>
        </w:tc>
        <w:tc>
          <w:tcPr>
            <w:tcW w:w="10660" w:type="dxa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622E8A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 w:val="restart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Тема 2.1. </w:t>
            </w:r>
            <w:r w:rsidRPr="00C635FF">
              <w:rPr>
                <w:bCs/>
                <w:sz w:val="20"/>
                <w:szCs w:val="20"/>
              </w:rPr>
              <w:t>Назначение, кинематика, устройство и  наладка металлообрабатывающих станков.</w:t>
            </w:r>
            <w:r w:rsidRPr="00C635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0" w:type="dxa"/>
          </w:tcPr>
          <w:p w:rsidR="003B1EE1" w:rsidRPr="00C635FF" w:rsidRDefault="003B1EE1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Станки: токарные, сверлильные, расточные, фрезерные, резьбообрабатывающие, строгальные, протяжные, шлифовальные, зубообрабатывающие, многоцелевые, агрегатные.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22E8A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7"/>
        </w:trPr>
        <w:tc>
          <w:tcPr>
            <w:tcW w:w="2764" w:type="dxa"/>
            <w:vMerge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622E8A" w:rsidRPr="00C635FF" w:rsidRDefault="00622E8A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 xml:space="preserve">Лабораторная работа № </w:t>
            </w:r>
            <w:r w:rsidR="00CD7132" w:rsidRPr="00C635FF">
              <w:rPr>
                <w:bCs/>
                <w:sz w:val="20"/>
                <w:szCs w:val="20"/>
              </w:rPr>
              <w:t>2</w:t>
            </w:r>
            <w:r w:rsidRPr="00C635FF">
              <w:rPr>
                <w:bCs/>
                <w:sz w:val="20"/>
                <w:szCs w:val="20"/>
              </w:rPr>
              <w:t xml:space="preserve"> «Ознакомление с устройством, управлением и режимами работы </w:t>
            </w:r>
            <w:r w:rsidR="003D615F">
              <w:rPr>
                <w:bCs/>
                <w:sz w:val="20"/>
                <w:szCs w:val="20"/>
              </w:rPr>
              <w:t xml:space="preserve"> станков </w:t>
            </w:r>
            <w:r w:rsidRPr="00C635FF">
              <w:rPr>
                <w:bCs/>
                <w:sz w:val="20"/>
                <w:szCs w:val="20"/>
              </w:rPr>
              <w:t xml:space="preserve">  С ЧПУ»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22E8A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22E8A" w:rsidRPr="00C635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106"/>
        </w:trPr>
        <w:tc>
          <w:tcPr>
            <w:tcW w:w="2764" w:type="dxa"/>
            <w:vMerge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22E8A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D615F" w:rsidRPr="00C635FF" w:rsidTr="003D615F">
        <w:trPr>
          <w:trHeight w:val="1299"/>
        </w:trPr>
        <w:tc>
          <w:tcPr>
            <w:tcW w:w="2764" w:type="dxa"/>
            <w:vMerge/>
          </w:tcPr>
          <w:p w:rsidR="003D615F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3D615F" w:rsidRDefault="003D615F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Самостоятельная работа</w:t>
            </w:r>
          </w:p>
          <w:p w:rsidR="003D615F" w:rsidRPr="00C635FF" w:rsidRDefault="003D615F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 xml:space="preserve"> «Назначение, устройство и принцип работы м/р станка модели 1А693»</w:t>
            </w:r>
            <w:r>
              <w:rPr>
                <w:bCs/>
                <w:sz w:val="20"/>
                <w:szCs w:val="20"/>
              </w:rPr>
              <w:t>,</w:t>
            </w:r>
            <w:r w:rsidRPr="00C635FF">
              <w:rPr>
                <w:bCs/>
                <w:sz w:val="20"/>
                <w:szCs w:val="20"/>
              </w:rPr>
              <w:t>«Назначение, устройство и принцип работы м/р станка модели 1К282»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635FF">
              <w:rPr>
                <w:bCs/>
                <w:sz w:val="20"/>
                <w:szCs w:val="20"/>
              </w:rPr>
              <w:t>«Назначение, устройство и принцип работы м/р станка модели 7212»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635FF">
              <w:rPr>
                <w:bCs/>
                <w:sz w:val="20"/>
                <w:szCs w:val="20"/>
              </w:rPr>
              <w:t>«Назначение, устройство и принцип работы м/р станка модели 3М151»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635FF">
              <w:rPr>
                <w:bCs/>
                <w:sz w:val="20"/>
                <w:szCs w:val="20"/>
              </w:rPr>
              <w:t>«Назначение, устройство и принцип работы м/р станка модели 5М32»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635FF">
              <w:rPr>
                <w:bCs/>
                <w:sz w:val="20"/>
                <w:szCs w:val="20"/>
              </w:rPr>
              <w:t>«Назначение, устройство и принцип работы м/р станка модели 5М823В»</w:t>
            </w:r>
            <w:r>
              <w:rPr>
                <w:bCs/>
                <w:sz w:val="20"/>
                <w:szCs w:val="20"/>
              </w:rPr>
              <w:t>, «</w:t>
            </w:r>
            <w:r w:rsidRPr="00C635FF">
              <w:rPr>
                <w:bCs/>
                <w:sz w:val="20"/>
                <w:szCs w:val="20"/>
              </w:rPr>
              <w:t>Назначение, устройство и принцип работы м/р станка модели 243ВМФ2»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C635FF">
              <w:rPr>
                <w:bCs/>
                <w:sz w:val="20"/>
                <w:szCs w:val="20"/>
              </w:rPr>
              <w:t>« Унифицированные узлы и компоновка агрегатных станков с ЧПУ»</w:t>
            </w:r>
          </w:p>
        </w:tc>
        <w:tc>
          <w:tcPr>
            <w:tcW w:w="1233" w:type="dxa"/>
            <w:shd w:val="clear" w:color="auto" w:fill="auto"/>
          </w:tcPr>
          <w:p w:rsidR="003D615F" w:rsidRPr="00C635FF" w:rsidRDefault="003D615F" w:rsidP="005B4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B410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3D615F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 w:val="restart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Тема 2.2. </w:t>
            </w:r>
            <w:r w:rsidRPr="00C635FF">
              <w:rPr>
                <w:bCs/>
                <w:sz w:val="20"/>
                <w:szCs w:val="20"/>
              </w:rPr>
              <w:t>Подготовка металлообрабатывающих станков к эксплуатации</w:t>
            </w:r>
            <w:r w:rsidRPr="00C635F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60" w:type="dxa"/>
          </w:tcPr>
          <w:p w:rsidR="003B1EE1" w:rsidRPr="00C635FF" w:rsidRDefault="003B1EE1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Транспортировка и установка станков на фундамент. Испытания м/о станков.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</w:tc>
      </w:tr>
      <w:tr w:rsidR="00CD7132" w:rsidRPr="00C635FF" w:rsidTr="00C635FF">
        <w:trPr>
          <w:trHeight w:val="200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0"/>
        </w:trPr>
        <w:tc>
          <w:tcPr>
            <w:tcW w:w="2764" w:type="dxa"/>
            <w:vMerge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CD7132" w:rsidRPr="00C635FF" w:rsidRDefault="00CD7132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Самостоятельная работа № «Необходимость проверки станка на геометрическую точность и выполняемые при этом работы»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595"/>
        </w:trPr>
        <w:tc>
          <w:tcPr>
            <w:tcW w:w="2764" w:type="dxa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Раздел 3. Автоматизированное производство</w:t>
            </w:r>
          </w:p>
        </w:tc>
        <w:tc>
          <w:tcPr>
            <w:tcW w:w="10660" w:type="dxa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D7132" w:rsidRPr="00C635FF" w:rsidRDefault="003D615F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CD7132" w:rsidRPr="00C635F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 w:val="restart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 xml:space="preserve">Тема 3.1. </w:t>
            </w:r>
            <w:r w:rsidRPr="00C635FF">
              <w:rPr>
                <w:bCs/>
                <w:sz w:val="20"/>
                <w:szCs w:val="20"/>
              </w:rPr>
              <w:t>Автоматические линии станков   и гибкие производственные системы</w:t>
            </w:r>
          </w:p>
        </w:tc>
        <w:tc>
          <w:tcPr>
            <w:tcW w:w="10660" w:type="dxa"/>
          </w:tcPr>
          <w:p w:rsidR="003B1EE1" w:rsidRPr="00C635FF" w:rsidRDefault="003B1EE1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Автоматические линии. Гибкие производственные модули. Роботизированные технологические комплексы. Гибкие производственные системы и гибкие автоматизированные участки.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622E8A" w:rsidRPr="00C635FF" w:rsidRDefault="003D615F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51" w:type="dxa"/>
            <w:vMerge w:val="restart"/>
            <w:shd w:val="clear" w:color="auto" w:fill="FFFFFF"/>
            <w:vAlign w:val="center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233" w:type="dxa"/>
            <w:shd w:val="clear" w:color="auto" w:fill="auto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1" w:type="dxa"/>
            <w:vMerge/>
            <w:shd w:val="clear" w:color="auto" w:fill="FFFFFF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"/>
        </w:trPr>
        <w:tc>
          <w:tcPr>
            <w:tcW w:w="2764" w:type="dxa"/>
            <w:vMerge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0" w:type="dxa"/>
          </w:tcPr>
          <w:p w:rsidR="00622E8A" w:rsidRPr="00C635FF" w:rsidRDefault="00622E8A" w:rsidP="003D6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Самостоятельная работа  «Оборудование автоматических станочных линий»</w:t>
            </w:r>
          </w:p>
        </w:tc>
        <w:tc>
          <w:tcPr>
            <w:tcW w:w="1233" w:type="dxa"/>
            <w:shd w:val="clear" w:color="auto" w:fill="auto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635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1" w:type="dxa"/>
            <w:vMerge/>
            <w:shd w:val="clear" w:color="auto" w:fill="FFFFFF"/>
          </w:tcPr>
          <w:p w:rsidR="00622E8A" w:rsidRPr="00C635FF" w:rsidRDefault="00622E8A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D7132" w:rsidRPr="00C635FF" w:rsidTr="00C635FF">
        <w:trPr>
          <w:trHeight w:val="200"/>
        </w:trPr>
        <w:tc>
          <w:tcPr>
            <w:tcW w:w="13424" w:type="dxa"/>
            <w:gridSpan w:val="2"/>
          </w:tcPr>
          <w:p w:rsidR="00CD7132" w:rsidRPr="00C635FF" w:rsidRDefault="00CD7132" w:rsidP="00C63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sz w:val="20"/>
                <w:szCs w:val="20"/>
              </w:rPr>
            </w:pPr>
            <w:r w:rsidRPr="00C635F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84" w:type="dxa"/>
            <w:gridSpan w:val="2"/>
            <w:shd w:val="clear" w:color="auto" w:fill="auto"/>
            <w:vAlign w:val="center"/>
          </w:tcPr>
          <w:p w:rsidR="00CD7132" w:rsidRPr="00C635FF" w:rsidRDefault="00CD7132" w:rsidP="005B410A">
            <w:pPr>
              <w:jc w:val="center"/>
              <w:rPr>
                <w:bCs/>
                <w:i/>
                <w:sz w:val="20"/>
                <w:szCs w:val="20"/>
              </w:rPr>
            </w:pPr>
            <w:r w:rsidRPr="00C635FF">
              <w:rPr>
                <w:bCs/>
                <w:i/>
                <w:sz w:val="20"/>
                <w:szCs w:val="20"/>
              </w:rPr>
              <w:t>7</w:t>
            </w:r>
            <w:r w:rsidR="00E7087D">
              <w:rPr>
                <w:bCs/>
                <w:i/>
                <w:sz w:val="20"/>
                <w:szCs w:val="20"/>
              </w:rPr>
              <w:t>7</w:t>
            </w:r>
          </w:p>
        </w:tc>
      </w:tr>
    </w:tbl>
    <w:p w:rsidR="006C4BBB" w:rsidRPr="00590C6C" w:rsidRDefault="006C4BBB" w:rsidP="006C4B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6C4BBB" w:rsidRPr="00590C6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234C" w:rsidRDefault="0070234C" w:rsidP="0070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31088" w:rsidRPr="00F31088" w:rsidRDefault="00F31088" w:rsidP="00F31088">
      <w:pPr>
        <w:rPr>
          <w:rFonts w:ascii="Verdana" w:hAnsi="Verdana" w:cs="Verdana"/>
          <w:lang w:eastAsia="en-US"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0234C" w:rsidRPr="00F31088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F31088">
        <w:rPr>
          <w:bCs/>
          <w:sz w:val="28"/>
          <w:szCs w:val="28"/>
        </w:rPr>
        <w:t xml:space="preserve"> учебного кабинета </w:t>
      </w:r>
    </w:p>
    <w:p w:rsidR="00F31088" w:rsidRPr="00A20A8B" w:rsidRDefault="003C7E75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технологического оборудования</w:t>
      </w:r>
      <w:r w:rsidR="00F31088">
        <w:rPr>
          <w:bCs/>
          <w:sz w:val="28"/>
          <w:szCs w:val="28"/>
          <w:u w:val="single"/>
        </w:rPr>
        <w:t xml:space="preserve"> и оснастк</w:t>
      </w:r>
      <w:r>
        <w:rPr>
          <w:bCs/>
          <w:sz w:val="28"/>
          <w:szCs w:val="28"/>
          <w:u w:val="single"/>
        </w:rPr>
        <w:t>и</w:t>
      </w:r>
      <w:r w:rsidR="007527FF">
        <w:rPr>
          <w:bCs/>
          <w:sz w:val="28"/>
          <w:szCs w:val="28"/>
        </w:rPr>
        <w:t xml:space="preserve">; </w:t>
      </w:r>
      <w:r w:rsidR="00F31088" w:rsidRPr="00A20A8B">
        <w:rPr>
          <w:bCs/>
          <w:sz w:val="28"/>
          <w:szCs w:val="28"/>
        </w:rPr>
        <w:t xml:space="preserve"> </w:t>
      </w:r>
      <w:r w:rsidR="00F31088">
        <w:rPr>
          <w:bCs/>
          <w:sz w:val="28"/>
          <w:szCs w:val="28"/>
          <w:u w:val="single"/>
        </w:rPr>
        <w:t>производственные мастерские</w:t>
      </w:r>
      <w:r w:rsidR="00F31088">
        <w:rPr>
          <w:bCs/>
          <w:sz w:val="28"/>
          <w:szCs w:val="28"/>
        </w:rPr>
        <w:t>.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31088" w:rsidRPr="00FE74D1" w:rsidRDefault="0070234C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F31088" w:rsidRPr="00FE74D1">
        <w:rPr>
          <w:bCs/>
          <w:sz w:val="28"/>
          <w:szCs w:val="28"/>
        </w:rPr>
        <w:t>макеты и модели приспособлений для металлорежущих станков, комплект вспомогательных и режущих инструментов, станок - тренажёр</w:t>
      </w:r>
    </w:p>
    <w:p w:rsidR="00F31088" w:rsidRPr="00A20A8B" w:rsidRDefault="00F31088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  <w:r>
        <w:rPr>
          <w:bCs/>
          <w:sz w:val="28"/>
          <w:szCs w:val="28"/>
        </w:rPr>
        <w:t xml:space="preserve">  ПК, проектор</w:t>
      </w:r>
    </w:p>
    <w:p w:rsidR="00F31088" w:rsidRPr="00A20A8B" w:rsidRDefault="00F31088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0234C" w:rsidRPr="00F31088" w:rsidRDefault="00F31088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мастерской и рабочих мест мастерской: </w:t>
      </w:r>
      <w:r>
        <w:rPr>
          <w:bCs/>
          <w:sz w:val="28"/>
          <w:szCs w:val="28"/>
        </w:rPr>
        <w:t>металлорежущие станки различных типов с комплектом оснастки и инструмент</w:t>
      </w:r>
    </w:p>
    <w:p w:rsidR="0070234C" w:rsidRPr="00A20A8B" w:rsidRDefault="0070234C" w:rsidP="0070234C">
      <w:pPr>
        <w:jc w:val="both"/>
        <w:rPr>
          <w:bCs/>
          <w:i/>
        </w:rPr>
      </w:pP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0234C" w:rsidRDefault="0070234C" w:rsidP="0070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F31088" w:rsidRPr="00F31088" w:rsidRDefault="00F31088" w:rsidP="00F31088">
      <w:pPr>
        <w:rPr>
          <w:rFonts w:ascii="Verdana" w:hAnsi="Verdana" w:cs="Verdana"/>
          <w:lang w:eastAsia="en-US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31088" w:rsidRPr="00A20A8B" w:rsidRDefault="00F31088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0234C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</w:t>
      </w:r>
      <w:r w:rsidR="005E1E3A">
        <w:rPr>
          <w:bCs/>
          <w:sz w:val="28"/>
          <w:szCs w:val="28"/>
        </w:rPr>
        <w:t xml:space="preserve">ные источники: </w:t>
      </w:r>
    </w:p>
    <w:p w:rsidR="00334031" w:rsidRDefault="005E1E3A" w:rsidP="005E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FB3D84">
        <w:rPr>
          <w:bCs/>
        </w:rPr>
        <w:t>1.</w:t>
      </w:r>
      <w:r w:rsidR="00334031" w:rsidRPr="00334031">
        <w:rPr>
          <w:bCs/>
        </w:rPr>
        <w:t xml:space="preserve"> </w:t>
      </w:r>
      <w:r w:rsidR="00334031" w:rsidRPr="00FB3D84">
        <w:rPr>
          <w:bCs/>
        </w:rPr>
        <w:t>Грачёв Л.Н., Касовский В.П. и др. Конструкции  и наладка станков с программным управлением и робототехнических комплексов. – М.: Высшая школа, 1986.</w:t>
      </w:r>
    </w:p>
    <w:p w:rsidR="00334031" w:rsidRDefault="00334031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334031" w:rsidRPr="00FB3D84" w:rsidRDefault="00334031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2.</w:t>
      </w:r>
      <w:r w:rsidRPr="00FB3D84">
        <w:rPr>
          <w:bCs/>
        </w:rPr>
        <w:t xml:space="preserve">Марголит Р.Б. Эксплуатация и наладка станков с программным управлением и промышленных </w:t>
      </w:r>
      <w:r w:rsidR="005E15D0">
        <w:rPr>
          <w:bCs/>
        </w:rPr>
        <w:t>роботов. – М.: Машиностроение, 2012</w:t>
      </w:r>
      <w:r w:rsidRPr="00FB3D84">
        <w:rPr>
          <w:bCs/>
        </w:rPr>
        <w:t>.</w:t>
      </w:r>
    </w:p>
    <w:p w:rsidR="00334031" w:rsidRPr="00A20A8B" w:rsidRDefault="00334031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334031" w:rsidRDefault="00334031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3.</w:t>
      </w:r>
      <w:r w:rsidRPr="00FB3D84">
        <w:rPr>
          <w:bCs/>
        </w:rPr>
        <w:t>Роботизированные технологические комплексы и гибкие производственные системы в машиностроении /Под ред. Соломенцева Ю.М. – М.: Высшая школа, 1989.</w:t>
      </w:r>
    </w:p>
    <w:p w:rsidR="00334031" w:rsidRPr="00FB3D84" w:rsidRDefault="00334031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E1E3A" w:rsidRDefault="00334031" w:rsidP="005E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4.</w:t>
      </w:r>
      <w:r w:rsidR="005E1E3A" w:rsidRPr="00FB3D84">
        <w:rPr>
          <w:bCs/>
        </w:rPr>
        <w:t>Схиртладзе А.Г., Новиков В.Ю. Техническое оборудование машиностроительных производство. – М.: Высшая школа, 2002.</w:t>
      </w:r>
    </w:p>
    <w:p w:rsidR="00F31088" w:rsidRPr="00FB3D84" w:rsidRDefault="00F31088" w:rsidP="005E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5E1E3A" w:rsidRDefault="00334031" w:rsidP="005E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5.</w:t>
      </w:r>
      <w:r w:rsidR="005E1E3A" w:rsidRPr="00FB3D84">
        <w:rPr>
          <w:bCs/>
        </w:rPr>
        <w:t>Чернов Н.Н. Металлорежущие станки. – М.: Машиностроение, 1988.</w:t>
      </w:r>
    </w:p>
    <w:p w:rsidR="00F31088" w:rsidRPr="00FB3D84" w:rsidRDefault="00F31088" w:rsidP="005E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70234C" w:rsidRPr="00AA1B79" w:rsidRDefault="0070234C" w:rsidP="00AA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70234C" w:rsidRPr="00A20A8B" w:rsidRDefault="0070234C" w:rsidP="0070234C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334031" w:rsidRPr="00FB3D84" w:rsidRDefault="00F31088" w:rsidP="0033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1</w:t>
      </w:r>
      <w:r w:rsidRPr="00FB3D84">
        <w:rPr>
          <w:bCs/>
        </w:rPr>
        <w:t>.</w:t>
      </w:r>
      <w:r w:rsidR="00334031" w:rsidRPr="00334031">
        <w:rPr>
          <w:bCs/>
        </w:rPr>
        <w:t xml:space="preserve"> </w:t>
      </w:r>
      <w:r w:rsidR="00334031" w:rsidRPr="00FB3D84">
        <w:rPr>
          <w:bCs/>
        </w:rPr>
        <w:t>Ермаков Ю.М., Фролов Б.Н. Металлорежущие станки. – М.: Машиностроение, 1985.</w:t>
      </w:r>
    </w:p>
    <w:p w:rsidR="00334031" w:rsidRPr="00FB3D84" w:rsidRDefault="00334031" w:rsidP="00334031">
      <w:pPr>
        <w:rPr>
          <w:rFonts w:ascii="Verdana" w:hAnsi="Verdana" w:cs="Verdana"/>
          <w:lang w:eastAsia="en-US"/>
        </w:rPr>
      </w:pPr>
    </w:p>
    <w:p w:rsidR="00334031" w:rsidRDefault="00334031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>2</w:t>
      </w:r>
      <w:r w:rsidRPr="00FB3D84">
        <w:rPr>
          <w:bCs/>
        </w:rPr>
        <w:t>.</w:t>
      </w:r>
      <w:r>
        <w:rPr>
          <w:bCs/>
        </w:rPr>
        <w:t xml:space="preserve"> </w:t>
      </w:r>
      <w:r w:rsidRPr="00FB3D84">
        <w:rPr>
          <w:bCs/>
        </w:rPr>
        <w:t>Белянин П.Н., Идзон М.Ф., Жогин А.С. Гибкие производственные системы /Под ред. Соломенцева Ю.М. – М.: Машиностроение, 1989.</w:t>
      </w:r>
    </w:p>
    <w:p w:rsidR="00334031" w:rsidRDefault="00334031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334031" w:rsidRDefault="00334031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 xml:space="preserve">3. </w:t>
      </w:r>
      <w:r w:rsidRPr="00FB3D84">
        <w:rPr>
          <w:bCs/>
        </w:rPr>
        <w:t xml:space="preserve">Локтева С.Е. Станки с программным управлением и промышленные роботы. – М.: Машиностроение, 1986. </w:t>
      </w:r>
    </w:p>
    <w:p w:rsidR="00334031" w:rsidRDefault="00334031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</w:p>
    <w:p w:rsidR="00F31088" w:rsidRPr="00FB3D84" w:rsidRDefault="00334031" w:rsidP="00F31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>
        <w:rPr>
          <w:bCs/>
        </w:rPr>
        <w:t xml:space="preserve">4. </w:t>
      </w:r>
      <w:r w:rsidR="00F31088" w:rsidRPr="00FB3D84">
        <w:rPr>
          <w:bCs/>
        </w:rPr>
        <w:t>Моёров А.Г. Устройство, основы, конструирование и расчёт металлообрабатывающих станков и автоматических линий. – М.: Машиностроение, 1986.</w:t>
      </w:r>
    </w:p>
    <w:p w:rsidR="00FB3D84" w:rsidRDefault="00FB3D84" w:rsidP="0070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31088" w:rsidRDefault="00F31088" w:rsidP="00F310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</w:p>
    <w:p w:rsidR="0070234C" w:rsidRDefault="0070234C" w:rsidP="00F31088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31088" w:rsidRPr="00F31088" w:rsidRDefault="00F31088" w:rsidP="00F31088">
      <w:pPr>
        <w:ind w:left="284"/>
        <w:rPr>
          <w:rFonts w:ascii="Verdana" w:hAnsi="Verdana" w:cs="Verdana"/>
          <w:lang w:eastAsia="en-US"/>
        </w:rPr>
      </w:pPr>
    </w:p>
    <w:p w:rsidR="0070234C" w:rsidRPr="00A20A8B" w:rsidRDefault="0070234C" w:rsidP="007023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932"/>
      </w:tblGrid>
      <w:tr w:rsidR="0070234C" w:rsidRPr="00A20A8B">
        <w:trPr>
          <w:trHeight w:val="55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4C" w:rsidRPr="00A20A8B" w:rsidRDefault="0070234C" w:rsidP="0070234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70234C" w:rsidRPr="00A20A8B" w:rsidRDefault="0070234C" w:rsidP="0070234C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4C" w:rsidRPr="00A20A8B" w:rsidRDefault="0070234C" w:rsidP="0070234C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0234C" w:rsidRPr="00A20A8B">
        <w:trPr>
          <w:trHeight w:val="5939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4C" w:rsidRDefault="000C0DB2" w:rsidP="0070234C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Уме</w:t>
            </w:r>
            <w:r w:rsidR="003C7E75">
              <w:rPr>
                <w:bCs/>
                <w:u w:val="single"/>
              </w:rPr>
              <w:t>ть</w:t>
            </w:r>
            <w:r>
              <w:rPr>
                <w:bCs/>
                <w:u w:val="single"/>
              </w:rPr>
              <w:t>:</w:t>
            </w:r>
          </w:p>
          <w:p w:rsidR="000C0DB2" w:rsidRPr="005E15D0" w:rsidRDefault="000C0DB2" w:rsidP="000C0D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5E15D0">
              <w:t>читать кинематические схемы;</w:t>
            </w:r>
          </w:p>
          <w:p w:rsidR="000C0DB2" w:rsidRPr="005E15D0" w:rsidRDefault="000C0DB2" w:rsidP="000C0DB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5E15D0">
              <w:t>осуществлять рациональный выбор технологического оборудования для выполнения технологического процесса;</w:t>
            </w:r>
          </w:p>
          <w:p w:rsidR="000C0DB2" w:rsidRPr="005E15D0" w:rsidRDefault="000C0DB2" w:rsidP="00F31088">
            <w:pPr>
              <w:autoSpaceDE w:val="0"/>
              <w:autoSpaceDN w:val="0"/>
              <w:adjustRightInd w:val="0"/>
              <w:ind w:left="12"/>
              <w:rPr>
                <w:u w:val="single"/>
              </w:rPr>
            </w:pPr>
            <w:r w:rsidRPr="005E15D0">
              <w:rPr>
                <w:u w:val="single"/>
              </w:rPr>
              <w:t>Зна</w:t>
            </w:r>
            <w:r w:rsidR="003C7E75" w:rsidRPr="005E15D0">
              <w:rPr>
                <w:u w:val="single"/>
              </w:rPr>
              <w:t>ть</w:t>
            </w:r>
            <w:r w:rsidRPr="005E15D0">
              <w:rPr>
                <w:u w:val="single"/>
              </w:rPr>
              <w:t>:</w:t>
            </w:r>
          </w:p>
          <w:p w:rsidR="000C0DB2" w:rsidRPr="005E15D0" w:rsidRDefault="000C0DB2" w:rsidP="000C0D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E15D0">
              <w:t>классификацию и обозначения металлорежущих станков;</w:t>
            </w:r>
          </w:p>
          <w:p w:rsidR="000C0DB2" w:rsidRPr="005E15D0" w:rsidRDefault="000C0DB2" w:rsidP="000C0D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5E15D0">
              <w:t>назначения, область применения, устройство, принципы работы, наладку и технологические возможности металлорежущих станков, в т.ч. с ЧПУ;</w:t>
            </w:r>
          </w:p>
          <w:p w:rsidR="000C0DB2" w:rsidRDefault="000C0DB2" w:rsidP="000C0D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5E15D0">
              <w:t xml:space="preserve">назначение, область применения, устройство, технологические возможности </w:t>
            </w:r>
            <w:r w:rsidR="007279C0" w:rsidRPr="005E15D0">
              <w:t>роботехнических комплексов, гибких производственных модулей, гибких производственных систем</w:t>
            </w:r>
            <w:r w:rsidR="007279C0">
              <w:rPr>
                <w:rFonts w:ascii="TimesNewRoman" w:hAnsi="TimesNewRoman" w:cs="TimesNewRoman"/>
              </w:rPr>
              <w:t>.</w:t>
            </w:r>
          </w:p>
          <w:p w:rsidR="000C0DB2" w:rsidRPr="000C0DB2" w:rsidRDefault="000C0DB2" w:rsidP="000C0DB2">
            <w:pPr>
              <w:autoSpaceDE w:val="0"/>
              <w:autoSpaceDN w:val="0"/>
              <w:adjustRightInd w:val="0"/>
              <w:ind w:left="360"/>
              <w:rPr>
                <w:rFonts w:ascii="TimesNewRoman" w:hAnsi="TimesNewRoman" w:cs="TimesNewRoman"/>
                <w:u w:val="single"/>
              </w:rPr>
            </w:pPr>
          </w:p>
          <w:p w:rsidR="000C0DB2" w:rsidRPr="000C0DB2" w:rsidRDefault="000C0DB2" w:rsidP="0070234C">
            <w:pPr>
              <w:jc w:val="both"/>
              <w:rPr>
                <w:bCs/>
                <w:u w:val="single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D0" w:rsidRDefault="00F303D0" w:rsidP="00F303D0">
            <w:pPr>
              <w:jc w:val="both"/>
              <w:rPr>
                <w:bCs/>
                <w:u w:val="single"/>
              </w:rPr>
            </w:pPr>
          </w:p>
          <w:p w:rsidR="00F303D0" w:rsidRPr="00FE74D1" w:rsidRDefault="00F303D0" w:rsidP="00F303D0">
            <w:pPr>
              <w:jc w:val="both"/>
              <w:rPr>
                <w:bCs/>
                <w:u w:val="single"/>
              </w:rPr>
            </w:pPr>
            <w:r w:rsidRPr="00FE74D1">
              <w:rPr>
                <w:bCs/>
                <w:u w:val="single"/>
              </w:rPr>
              <w:t>Формы контроля:</w:t>
            </w:r>
          </w:p>
          <w:p w:rsidR="00F303D0" w:rsidRDefault="00F303D0" w:rsidP="00F303D0">
            <w:pPr>
              <w:jc w:val="both"/>
            </w:pPr>
            <w:r>
              <w:t xml:space="preserve">  • контрольные работы;</w:t>
            </w:r>
          </w:p>
          <w:p w:rsidR="00F303D0" w:rsidRDefault="00F303D0" w:rsidP="00F303D0">
            <w:pPr>
              <w:jc w:val="both"/>
            </w:pPr>
            <w:r>
              <w:t xml:space="preserve">  • тестовые задания;</w:t>
            </w:r>
          </w:p>
          <w:p w:rsidR="00F303D0" w:rsidRDefault="00F303D0" w:rsidP="00F303D0">
            <w:pPr>
              <w:jc w:val="both"/>
            </w:pPr>
            <w:r>
              <w:t xml:space="preserve">  • дидактические карточки;</w:t>
            </w:r>
          </w:p>
          <w:p w:rsidR="00F303D0" w:rsidRDefault="00F303D0" w:rsidP="00F303D0">
            <w:pPr>
              <w:jc w:val="both"/>
            </w:pPr>
            <w:r>
              <w:t xml:space="preserve">  • экзамен;</w:t>
            </w:r>
          </w:p>
          <w:p w:rsidR="00F303D0" w:rsidRDefault="00F303D0" w:rsidP="00F303D0">
            <w:pPr>
              <w:jc w:val="both"/>
            </w:pPr>
            <w:r>
              <w:t xml:space="preserve">  • практические работы;</w:t>
            </w:r>
          </w:p>
          <w:p w:rsidR="00F303D0" w:rsidRDefault="00F303D0" w:rsidP="00F303D0">
            <w:pPr>
              <w:jc w:val="both"/>
            </w:pPr>
            <w:r>
              <w:t xml:space="preserve">  • лабораторные работы;</w:t>
            </w:r>
          </w:p>
          <w:p w:rsidR="00F303D0" w:rsidRDefault="00F303D0" w:rsidP="00F303D0">
            <w:pPr>
              <w:jc w:val="both"/>
            </w:pPr>
            <w:r>
              <w:t xml:space="preserve">  • конструкторская деятельность;</w:t>
            </w:r>
          </w:p>
          <w:p w:rsidR="00F303D0" w:rsidRDefault="00F303D0" w:rsidP="00F303D0">
            <w:pPr>
              <w:jc w:val="both"/>
            </w:pPr>
          </w:p>
          <w:p w:rsidR="00F303D0" w:rsidRDefault="00F303D0" w:rsidP="00F303D0">
            <w:pPr>
              <w:jc w:val="both"/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>Методы контроля:</w:t>
            </w:r>
          </w:p>
          <w:p w:rsidR="00F303D0" w:rsidRDefault="00F303D0" w:rsidP="00F303D0">
            <w:pPr>
              <w:jc w:val="both"/>
            </w:pPr>
            <w:r>
              <w:t xml:space="preserve">  • устный опрос;</w:t>
            </w:r>
          </w:p>
          <w:p w:rsidR="00F303D0" w:rsidRDefault="00F303D0" w:rsidP="00F303D0">
            <w:pPr>
              <w:jc w:val="both"/>
            </w:pPr>
            <w:r>
              <w:t xml:space="preserve">  • письменный опрос;</w:t>
            </w:r>
          </w:p>
          <w:p w:rsidR="0070234C" w:rsidRPr="00F303D0" w:rsidRDefault="0070234C" w:rsidP="0070234C">
            <w:pPr>
              <w:jc w:val="both"/>
              <w:rPr>
                <w:bCs/>
              </w:rPr>
            </w:pPr>
          </w:p>
        </w:tc>
      </w:tr>
    </w:tbl>
    <w:p w:rsidR="0070234C" w:rsidRPr="00A20A8B" w:rsidRDefault="0070234C" w:rsidP="0070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0234C" w:rsidRPr="005C1794" w:rsidRDefault="0070234C" w:rsidP="0070234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70234C" w:rsidRPr="005C1794" w:rsidRDefault="0070234C" w:rsidP="0070234C"/>
    <w:p w:rsidR="0070234C" w:rsidRDefault="0070234C" w:rsidP="0070234C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3C1C86" w:rsidRDefault="003C1C86" w:rsidP="0070234C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3C1C86" w:rsidRPr="004415ED" w:rsidRDefault="003C1C86" w:rsidP="003C1C86">
      <w:pPr>
        <w:widowControl w:val="0"/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sectPr w:rsidR="003C1C86" w:rsidRPr="004415ED" w:rsidSect="005E1E3A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F8" w:rsidRDefault="00436BF8">
      <w:r>
        <w:separator/>
      </w:r>
    </w:p>
  </w:endnote>
  <w:endnote w:type="continuationSeparator" w:id="0">
    <w:p w:rsidR="00436BF8" w:rsidRDefault="004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75" w:rsidRDefault="003C7E75" w:rsidP="006C4B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E75" w:rsidRDefault="003C7E75" w:rsidP="00622E8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E75" w:rsidRDefault="003C7E75" w:rsidP="006C4B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7F33">
      <w:rPr>
        <w:rStyle w:val="a7"/>
        <w:noProof/>
      </w:rPr>
      <w:t>2</w:t>
    </w:r>
    <w:r>
      <w:rPr>
        <w:rStyle w:val="a7"/>
      </w:rPr>
      <w:fldChar w:fldCharType="end"/>
    </w:r>
  </w:p>
  <w:p w:rsidR="003C7E75" w:rsidRDefault="003C7E75" w:rsidP="00622E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F8" w:rsidRDefault="00436BF8">
      <w:r>
        <w:separator/>
      </w:r>
    </w:p>
  </w:footnote>
  <w:footnote w:type="continuationSeparator" w:id="0">
    <w:p w:rsidR="00436BF8" w:rsidRDefault="0043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E47"/>
    <w:multiLevelType w:val="hybridMultilevel"/>
    <w:tmpl w:val="A02C2460"/>
    <w:lvl w:ilvl="0" w:tplc="B08EB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D3E711A"/>
    <w:multiLevelType w:val="hybridMultilevel"/>
    <w:tmpl w:val="A91E7376"/>
    <w:lvl w:ilvl="0" w:tplc="B08EB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1530"/>
    <w:multiLevelType w:val="hybridMultilevel"/>
    <w:tmpl w:val="29AC19B4"/>
    <w:lvl w:ilvl="0" w:tplc="ACA81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34C"/>
    <w:rsid w:val="00003944"/>
    <w:rsid w:val="000819AE"/>
    <w:rsid w:val="000C0DB2"/>
    <w:rsid w:val="00100E6C"/>
    <w:rsid w:val="001879A9"/>
    <w:rsid w:val="00192D51"/>
    <w:rsid w:val="001A6969"/>
    <w:rsid w:val="00285A6B"/>
    <w:rsid w:val="00334031"/>
    <w:rsid w:val="003B1EE1"/>
    <w:rsid w:val="003C1C86"/>
    <w:rsid w:val="003C3870"/>
    <w:rsid w:val="003C7E75"/>
    <w:rsid w:val="003D615F"/>
    <w:rsid w:val="00436BF8"/>
    <w:rsid w:val="00556E56"/>
    <w:rsid w:val="0056270B"/>
    <w:rsid w:val="00590C6C"/>
    <w:rsid w:val="005B410A"/>
    <w:rsid w:val="005B43F5"/>
    <w:rsid w:val="005E15D0"/>
    <w:rsid w:val="005E1E3A"/>
    <w:rsid w:val="005F3BD7"/>
    <w:rsid w:val="00622E8A"/>
    <w:rsid w:val="006850F5"/>
    <w:rsid w:val="00690657"/>
    <w:rsid w:val="00695159"/>
    <w:rsid w:val="006C4BBB"/>
    <w:rsid w:val="006C6E1B"/>
    <w:rsid w:val="006D5A7E"/>
    <w:rsid w:val="0070234C"/>
    <w:rsid w:val="007279C0"/>
    <w:rsid w:val="007527FF"/>
    <w:rsid w:val="0075790E"/>
    <w:rsid w:val="00780FC9"/>
    <w:rsid w:val="00890842"/>
    <w:rsid w:val="00955E70"/>
    <w:rsid w:val="009B6C9B"/>
    <w:rsid w:val="009D44EE"/>
    <w:rsid w:val="009E7F33"/>
    <w:rsid w:val="00A038D0"/>
    <w:rsid w:val="00A53928"/>
    <w:rsid w:val="00A848A4"/>
    <w:rsid w:val="00AA1B79"/>
    <w:rsid w:val="00AB1A1F"/>
    <w:rsid w:val="00AE7683"/>
    <w:rsid w:val="00AF2DB1"/>
    <w:rsid w:val="00B109C7"/>
    <w:rsid w:val="00B52C71"/>
    <w:rsid w:val="00B7699C"/>
    <w:rsid w:val="00B87BC9"/>
    <w:rsid w:val="00BB6ACD"/>
    <w:rsid w:val="00C635FF"/>
    <w:rsid w:val="00CD7132"/>
    <w:rsid w:val="00D22884"/>
    <w:rsid w:val="00D667D7"/>
    <w:rsid w:val="00DF3A7A"/>
    <w:rsid w:val="00E464EB"/>
    <w:rsid w:val="00E7087D"/>
    <w:rsid w:val="00E926DF"/>
    <w:rsid w:val="00ED3EE4"/>
    <w:rsid w:val="00F12026"/>
    <w:rsid w:val="00F303D0"/>
    <w:rsid w:val="00F31088"/>
    <w:rsid w:val="00FA4551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D09A13-5DE3-4F86-9B47-7750ADB1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4C"/>
    <w:rPr>
      <w:sz w:val="24"/>
      <w:szCs w:val="24"/>
    </w:rPr>
  </w:style>
  <w:style w:type="paragraph" w:styleId="1">
    <w:name w:val="heading 1"/>
    <w:basedOn w:val="a"/>
    <w:next w:val="a"/>
    <w:qFormat/>
    <w:rsid w:val="0070234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semiHidden/>
    <w:rsid w:val="0070234C"/>
    <w:rPr>
      <w:rFonts w:ascii="Verdana" w:hAnsi="Verdana" w:cs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234C"/>
  </w:style>
  <w:style w:type="paragraph" w:customStyle="1" w:styleId="a3">
    <w:name w:val="Знак"/>
    <w:basedOn w:val="a"/>
    <w:rsid w:val="007023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02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0234C"/>
    <w:pPr>
      <w:spacing w:after="120" w:line="480" w:lineRule="auto"/>
      <w:ind w:left="283"/>
    </w:pPr>
  </w:style>
  <w:style w:type="table" w:styleId="10">
    <w:name w:val="Table Grid 1"/>
    <w:basedOn w:val="a1"/>
    <w:rsid w:val="0070234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rsid w:val="007527FF"/>
    <w:rPr>
      <w:rFonts w:ascii="Verdana" w:hAnsi="Verdana" w:cs="Verdana"/>
      <w:color w:val="0066FF"/>
      <w:u w:val="single"/>
      <w:lang w:val="en-US" w:eastAsia="en-US" w:bidi="ar-SA"/>
    </w:rPr>
  </w:style>
  <w:style w:type="paragraph" w:styleId="a6">
    <w:name w:val="footer"/>
    <w:basedOn w:val="a"/>
    <w:rsid w:val="00622E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22E8A"/>
    <w:rPr>
      <w:rFonts w:ascii="Verdana" w:hAnsi="Verdana" w:cs="Verdana"/>
      <w:lang w:val="en-US" w:eastAsia="en-US" w:bidi="ar-SA"/>
    </w:rPr>
  </w:style>
  <w:style w:type="character" w:styleId="a8">
    <w:name w:val="annotation reference"/>
    <w:semiHidden/>
    <w:rsid w:val="006C4BBB"/>
    <w:rPr>
      <w:rFonts w:ascii="Verdana" w:hAnsi="Verdana" w:cs="Verdana"/>
      <w:sz w:val="16"/>
      <w:szCs w:val="16"/>
      <w:lang w:val="en-US" w:eastAsia="en-US" w:bidi="ar-SA"/>
    </w:rPr>
  </w:style>
  <w:style w:type="paragraph" w:styleId="a9">
    <w:name w:val="annotation text"/>
    <w:basedOn w:val="a"/>
    <w:semiHidden/>
    <w:rsid w:val="006C4BBB"/>
    <w:rPr>
      <w:sz w:val="20"/>
      <w:szCs w:val="20"/>
    </w:rPr>
  </w:style>
  <w:style w:type="paragraph" w:styleId="aa">
    <w:name w:val="annotation subject"/>
    <w:basedOn w:val="a9"/>
    <w:next w:val="a9"/>
    <w:semiHidden/>
    <w:rsid w:val="006C4BBB"/>
    <w:rPr>
      <w:b/>
      <w:bCs/>
    </w:rPr>
  </w:style>
  <w:style w:type="paragraph" w:styleId="ab">
    <w:name w:val="Balloon Text"/>
    <w:basedOn w:val="a"/>
    <w:semiHidden/>
    <w:rsid w:val="006C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EC3D-0B0C-4147-92BD-8819A2C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7559</Characters>
  <Application>Microsoft Office Word</Application>
  <DocSecurity>4</DocSecurity>
  <Lines>361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СТАПМ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Алексей</cp:lastModifiedBy>
  <cp:revision>2</cp:revision>
  <cp:lastPrinted>2017-10-26T13:45:00Z</cp:lastPrinted>
  <dcterms:created xsi:type="dcterms:W3CDTF">2021-10-25T09:30:00Z</dcterms:created>
  <dcterms:modified xsi:type="dcterms:W3CDTF">2021-10-25T09:30:00Z</dcterms:modified>
</cp:coreProperties>
</file>